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E5C8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43002-874/2021</w:t>
            </w:r>
            <w:r w:rsidR="00E449E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5524E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E5C8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D-106/21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012F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</w:t>
            </w:r>
            <w:r w:rsidR="00CE5C88">
              <w:rPr>
                <w:rFonts w:ascii="Arial" w:hAnsi="Arial" w:cs="Arial"/>
                <w:color w:val="0000FF"/>
                <w:sz w:val="16"/>
                <w:szCs w:val="16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E5C8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2431-21-001544/0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E5C8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rekonstrukcija regionalne ceste R3-633/1099 Bitnje-Jereka, od km 0,050 do km 1,850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449E5" w:rsidRPr="00E449E5" w:rsidRDefault="00E449E5" w:rsidP="00E449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449E5">
        <w:rPr>
          <w:rFonts w:ascii="Tahoma" w:hAnsi="Tahoma" w:cs="Tahoma"/>
          <w:b/>
          <w:color w:val="333333"/>
          <w:sz w:val="22"/>
          <w:szCs w:val="22"/>
        </w:rPr>
        <w:t>JN006397/2021-W01 - D-106/21; PZI rekonstrukcija regionalne ceste R3-633/1099 Bitnje-Jereka, od km 0,050 do km 1,850, datum objave: 20.09.2021</w:t>
      </w:r>
    </w:p>
    <w:p w:rsidR="00E449E5" w:rsidRPr="00E449E5" w:rsidRDefault="00B012FA" w:rsidP="00E449E5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</w:t>
      </w:r>
      <w:r w:rsidR="0055524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atum prejema: 30.09.2021   10:18</w:t>
      </w:r>
      <w:r w:rsidR="00E449E5" w:rsidRPr="00E449E5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E449E5" w:rsidRPr="00E449E5" w:rsidRDefault="00E449E5" w:rsidP="00E449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449E5" w:rsidRPr="00E449E5" w:rsidRDefault="00E449E5" w:rsidP="00E449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184CBE" w:rsidRPr="0055524E" w:rsidRDefault="0055524E" w:rsidP="00B012F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5524E">
        <w:rPr>
          <w:rFonts w:ascii="Tahoma" w:hAnsi="Tahoma" w:cs="Tahoma"/>
          <w:color w:val="333333"/>
          <w:sz w:val="22"/>
          <w:szCs w:val="22"/>
        </w:rPr>
        <w:t>spoštovani,</w:t>
      </w:r>
      <w:r w:rsidRPr="0055524E">
        <w:rPr>
          <w:rFonts w:ascii="Tahoma" w:hAnsi="Tahoma" w:cs="Tahoma"/>
          <w:color w:val="333333"/>
          <w:sz w:val="22"/>
          <w:szCs w:val="22"/>
        </w:rPr>
        <w:br/>
      </w:r>
      <w:r w:rsidRPr="0055524E">
        <w:rPr>
          <w:rFonts w:ascii="Tahoma" w:hAnsi="Tahoma" w:cs="Tahoma"/>
          <w:color w:val="333333"/>
          <w:sz w:val="22"/>
          <w:szCs w:val="22"/>
        </w:rPr>
        <w:br/>
        <w:t>Kaj pomeni zapis v popisu del: Vsa dela, ki jih je potrebno izvesti skladno s projektno nalogo in niso posebej specificirana, so zajeta v enotnih cenah specifikacije ponudbe in kaj torej naročnik misli z »enotno ceno«?</w:t>
      </w:r>
    </w:p>
    <w:p w:rsidR="0055524E" w:rsidRDefault="0055524E" w:rsidP="00B012FA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55524E" w:rsidRPr="00B012FA" w:rsidRDefault="0055524E" w:rsidP="00B012FA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184CBE" w:rsidRPr="00A9293C" w:rsidRDefault="00184CBE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245680" w:rsidRPr="0013396D" w:rsidRDefault="00245680" w:rsidP="00245680">
      <w:pPr>
        <w:pStyle w:val="BodyText2"/>
        <w:rPr>
          <w:rFonts w:ascii="Tahoma" w:hAnsi="Tahoma" w:cs="Tahoma"/>
          <w:sz w:val="22"/>
        </w:rPr>
      </w:pPr>
      <w:r w:rsidRPr="0013396D">
        <w:rPr>
          <w:rFonts w:ascii="Tahoma" w:hAnsi="Tahoma" w:cs="Tahoma"/>
          <w:sz w:val="22"/>
        </w:rPr>
        <w:t>Koordinacija (usklajevanjem pregled delovne verzije in morebitne korekcije…), vsa potrebna usklajevanja in aktivnosti, potrebna za pridobitev pozitivnih mnenj, morebitna predstavitev projekta… morajo biti upoštevani v ponudbeni ceni.</w:t>
      </w:r>
    </w:p>
    <w:p w:rsidR="00245680" w:rsidRPr="0013396D" w:rsidRDefault="00245680" w:rsidP="00245680">
      <w:pPr>
        <w:pStyle w:val="BodyText2"/>
        <w:rPr>
          <w:rFonts w:ascii="Tahoma" w:hAnsi="Tahoma" w:cs="Tahoma"/>
          <w:sz w:val="22"/>
        </w:rPr>
      </w:pPr>
      <w:r w:rsidRPr="0013396D">
        <w:rPr>
          <w:rFonts w:ascii="Tahoma" w:hAnsi="Tahoma" w:cs="Tahoma"/>
          <w:sz w:val="22"/>
        </w:rPr>
        <w:t>Cena posamezne postavke pa je fiksna in se ne spreminja.</w:t>
      </w:r>
    </w:p>
    <w:p w:rsidR="00245680" w:rsidRPr="00A9293C" w:rsidRDefault="00245680" w:rsidP="00245680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88" w:rsidRDefault="00CE5C88">
      <w:r>
        <w:separator/>
      </w:r>
    </w:p>
  </w:endnote>
  <w:endnote w:type="continuationSeparator" w:id="0">
    <w:p w:rsidR="00CE5C88" w:rsidRDefault="00C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88" w:rsidRDefault="00CE5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4742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3796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E5C88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5C88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5C88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88" w:rsidRDefault="00CE5C88">
      <w:r>
        <w:separator/>
      </w:r>
    </w:p>
  </w:footnote>
  <w:footnote w:type="continuationSeparator" w:id="0">
    <w:p w:rsidR="00CE5C88" w:rsidRDefault="00CE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88" w:rsidRDefault="00CE5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88" w:rsidRDefault="00CE5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E5C8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88"/>
    <w:rsid w:val="0003796F"/>
    <w:rsid w:val="000646A9"/>
    <w:rsid w:val="001836BB"/>
    <w:rsid w:val="00184CBE"/>
    <w:rsid w:val="00216549"/>
    <w:rsid w:val="00245680"/>
    <w:rsid w:val="002507C2"/>
    <w:rsid w:val="00290551"/>
    <w:rsid w:val="003133A6"/>
    <w:rsid w:val="003453F3"/>
    <w:rsid w:val="003560E2"/>
    <w:rsid w:val="003579C0"/>
    <w:rsid w:val="00394087"/>
    <w:rsid w:val="004213FB"/>
    <w:rsid w:val="00424A5A"/>
    <w:rsid w:val="0044323F"/>
    <w:rsid w:val="004B34B5"/>
    <w:rsid w:val="0055524E"/>
    <w:rsid w:val="00556816"/>
    <w:rsid w:val="00634B0D"/>
    <w:rsid w:val="00637BE6"/>
    <w:rsid w:val="00721AE0"/>
    <w:rsid w:val="0084742D"/>
    <w:rsid w:val="00933A9F"/>
    <w:rsid w:val="009B1FD9"/>
    <w:rsid w:val="00A05C73"/>
    <w:rsid w:val="00A17575"/>
    <w:rsid w:val="00AD3747"/>
    <w:rsid w:val="00B012FA"/>
    <w:rsid w:val="00CE5C88"/>
    <w:rsid w:val="00DB7CDA"/>
    <w:rsid w:val="00E449E5"/>
    <w:rsid w:val="00E51016"/>
    <w:rsid w:val="00E66D5B"/>
    <w:rsid w:val="00E813F4"/>
    <w:rsid w:val="00EA1375"/>
    <w:rsid w:val="00F5413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B720E7E-CD13-42D4-A207-0CA48E82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449E5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449E5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51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72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54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127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2021-09-30T08:36:00Z</cp:lastPrinted>
  <dcterms:created xsi:type="dcterms:W3CDTF">2021-09-30T08:36:00Z</dcterms:created>
  <dcterms:modified xsi:type="dcterms:W3CDTF">2021-10-04T04:38:00Z</dcterms:modified>
</cp:coreProperties>
</file>